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99E" w:rsidRDefault="00EA599E" w:rsidP="00EA599E">
      <w:pPr>
        <w:spacing w:line="480" w:lineRule="auto"/>
        <w:jc w:val="center"/>
      </w:pPr>
    </w:p>
    <w:p w:rsidR="00EA599E" w:rsidRDefault="00EA599E" w:rsidP="00EA599E">
      <w:pPr>
        <w:spacing w:line="480" w:lineRule="auto"/>
        <w:jc w:val="center"/>
      </w:pPr>
    </w:p>
    <w:p w:rsidR="00EA599E" w:rsidRDefault="00EA599E" w:rsidP="00EA599E">
      <w:pPr>
        <w:spacing w:line="480" w:lineRule="auto"/>
        <w:jc w:val="center"/>
      </w:pPr>
    </w:p>
    <w:p w:rsidR="00EA599E" w:rsidRDefault="00EA599E" w:rsidP="00EA599E">
      <w:pPr>
        <w:spacing w:line="480" w:lineRule="auto"/>
        <w:jc w:val="center"/>
      </w:pPr>
    </w:p>
    <w:p w:rsidR="00EA599E" w:rsidRDefault="00EA599E" w:rsidP="00EA599E">
      <w:pPr>
        <w:spacing w:line="480" w:lineRule="auto"/>
        <w:jc w:val="center"/>
      </w:pPr>
    </w:p>
    <w:p w:rsidR="00EA599E" w:rsidRPr="00EA599E" w:rsidRDefault="00074599" w:rsidP="00EA599E">
      <w:pPr>
        <w:spacing w:line="480" w:lineRule="auto"/>
        <w:jc w:val="center"/>
      </w:pPr>
      <w:r w:rsidRPr="00EA599E">
        <w:t>Independent and Paired Samples t-Test</w:t>
      </w:r>
    </w:p>
    <w:p w:rsidR="00EA599E" w:rsidRDefault="00074599" w:rsidP="00EA599E">
      <w:pPr>
        <w:spacing w:line="480" w:lineRule="auto"/>
        <w:jc w:val="center"/>
      </w:pPr>
      <w:r>
        <w:t>Institutional affiliation</w:t>
      </w:r>
    </w:p>
    <w:p w:rsidR="00EA599E" w:rsidRDefault="00074599" w:rsidP="00EA599E">
      <w:pPr>
        <w:spacing w:line="480" w:lineRule="auto"/>
        <w:jc w:val="center"/>
      </w:pPr>
      <w:r>
        <w:t>Name of student</w:t>
      </w:r>
    </w:p>
    <w:p w:rsidR="00EA599E" w:rsidRDefault="00074599" w:rsidP="00EA599E">
      <w:pPr>
        <w:spacing w:line="480" w:lineRule="auto"/>
        <w:jc w:val="center"/>
      </w:pPr>
      <w:r>
        <w:t>Name of lecturer</w:t>
      </w:r>
    </w:p>
    <w:p w:rsidR="00EA599E" w:rsidRDefault="00074599" w:rsidP="00EA599E">
      <w:pPr>
        <w:spacing w:line="480" w:lineRule="auto"/>
        <w:jc w:val="center"/>
      </w:pPr>
      <w:r>
        <w:t xml:space="preserve">Due date </w:t>
      </w:r>
      <w:r>
        <w:br w:type="page"/>
      </w:r>
    </w:p>
    <w:p w:rsidR="00721407" w:rsidRPr="001D04CD" w:rsidRDefault="00074599" w:rsidP="001D04CD">
      <w:pPr>
        <w:spacing w:line="480" w:lineRule="auto"/>
        <w:jc w:val="center"/>
        <w:rPr>
          <w:b/>
        </w:rPr>
      </w:pPr>
      <w:r w:rsidRPr="001D04CD">
        <w:rPr>
          <w:b/>
        </w:rPr>
        <w:lastRenderedPageBreak/>
        <w:t>Independent and Paired Samples t-Test</w:t>
      </w:r>
    </w:p>
    <w:p w:rsidR="007B5F7B" w:rsidRDefault="00074599" w:rsidP="00EA599E">
      <w:pPr>
        <w:spacing w:line="480" w:lineRule="auto"/>
        <w:ind w:firstLine="720"/>
        <w:jc w:val="both"/>
      </w:pPr>
      <w:r>
        <w:t xml:space="preserve">In the output 10.2, the variances of mathematics and grades are not significantly different, but there </w:t>
      </w:r>
      <w:r>
        <w:t>is a significant difference between visualization and mathematics and grades.  The t</w:t>
      </w:r>
      <w:r w:rsidR="00CB6178">
        <w:t xml:space="preserve"> values of the three samples are; visualization is 2.39, mathematics is 2.697, and that of grades -0.903. When the t value of two or more sam</w:t>
      </w:r>
      <w:bookmarkStart w:id="0" w:name="_GoBack"/>
      <w:bookmarkEnd w:id="0"/>
      <w:r w:rsidR="00CB6178">
        <w:t xml:space="preserve">ples has the same positive or negative coefficient, the data is significantly different statistically. This makes them different, and their mean is also different. This is because 0 is not valuable in the mean, and thus it is not useful in the data. The mean of visualization and mathematics achievement is positive, and thus their mean is significantly different. This means that </w:t>
      </w:r>
      <w:r w:rsidR="00D02457">
        <w:t xml:space="preserve">the samples are statistically different. On the other hand, the t value of grade has a negative coefficient, and thus there is no statistical difference between the grades and that of visualization and mathematics achievement. </w:t>
      </w:r>
      <w:r w:rsidR="00061C69">
        <w:t xml:space="preserve">This is because 0 is a value within the t-values of the sample. As such, there is no difference in their mean. </w:t>
      </w:r>
    </w:p>
    <w:p w:rsidR="00061C69" w:rsidRDefault="00074599" w:rsidP="00EA599E">
      <w:pPr>
        <w:spacing w:line="480" w:lineRule="auto"/>
        <w:jc w:val="both"/>
      </w:pPr>
      <w:r>
        <w:t>Visualization: t=</w:t>
      </w:r>
      <w:r w:rsidR="003B2EF2">
        <w:t xml:space="preserve"> </w:t>
      </w:r>
      <w:r>
        <w:t>2.39, df=</w:t>
      </w:r>
      <w:r w:rsidR="003B2EF2">
        <w:t xml:space="preserve"> </w:t>
      </w:r>
      <w:r>
        <w:t>57.15, p=</w:t>
      </w:r>
      <w:r w:rsidR="003B2EF2">
        <w:t xml:space="preserve"> </w:t>
      </w:r>
      <w:r>
        <w:t>0.20</w:t>
      </w:r>
    </w:p>
    <w:p w:rsidR="00061C69" w:rsidRDefault="00074599" w:rsidP="00EA599E">
      <w:pPr>
        <w:spacing w:line="480" w:lineRule="auto"/>
        <w:jc w:val="both"/>
      </w:pPr>
      <w:r>
        <w:t>Mathematics: t= 2.697, df=</w:t>
      </w:r>
      <w:r w:rsidR="003B2EF2">
        <w:t xml:space="preserve"> </w:t>
      </w:r>
      <w:r>
        <w:t>73, p=</w:t>
      </w:r>
      <w:r w:rsidR="003B2EF2">
        <w:t xml:space="preserve"> </w:t>
      </w:r>
      <w:r>
        <w:t>0.</w:t>
      </w:r>
      <w:r>
        <w:t>009</w:t>
      </w:r>
    </w:p>
    <w:p w:rsidR="00061C69" w:rsidRDefault="00074599" w:rsidP="00EA599E">
      <w:pPr>
        <w:spacing w:line="480" w:lineRule="auto"/>
        <w:jc w:val="both"/>
      </w:pPr>
      <w:r>
        <w:t>Grades: t= 0.903, df=73, p=</w:t>
      </w:r>
      <w:r w:rsidR="003B2EF2">
        <w:t xml:space="preserve"> </w:t>
      </w:r>
      <w:r>
        <w:t>0.369</w:t>
      </w:r>
    </w:p>
    <w:p w:rsidR="00061C69" w:rsidRDefault="00074599" w:rsidP="00EA599E">
      <w:pPr>
        <w:spacing w:line="480" w:lineRule="auto"/>
        <w:ind w:firstLine="720"/>
        <w:jc w:val="both"/>
      </w:pPr>
      <w:r>
        <w:t>The visualization statistics and the mathematics statistics are statistically significant. This is because both have a positive t-value, which means that 0 is not a value in the t-values. As such, their means are stati</w:t>
      </w:r>
      <w:r>
        <w:t xml:space="preserve">stically different and thus meaning the two are statistically significant. </w:t>
      </w:r>
    </w:p>
    <w:p w:rsidR="004B7EED" w:rsidRDefault="00074599" w:rsidP="00EA599E">
      <w:pPr>
        <w:spacing w:line="480" w:lineRule="auto"/>
        <w:ind w:firstLine="720"/>
        <w:jc w:val="both"/>
      </w:pPr>
      <w:r>
        <w:t>The test value of visualization between girls and boys is positive, which means that the boys have a higher visualization than girls. If it were a negative value, it would mean tha</w:t>
      </w:r>
      <w:r>
        <w:t>t girls had a higher visualization than boys. If the t-value is zero, then there is no visualization value between the two samples. Also, the t-value of mathematics is a positive value, and thus, the boys have a higher mean than that of the girls. This mea</w:t>
      </w:r>
      <w:r>
        <w:t>ns that the boys have better grades in mathematics than the girls. If the t-value is zero, it means that both have similar grades and means, and thus there is no difference. If it were a negative value, it would mean girls are better in mathematics than bo</w:t>
      </w:r>
      <w:r>
        <w:t xml:space="preserve">ys. Finally, the t-value of grades is negative, and this means that there is significant evidence to show the difference between the two samples. </w:t>
      </w:r>
    </w:p>
    <w:p w:rsidR="004B7EED" w:rsidRDefault="00074599" w:rsidP="00EA599E">
      <w:pPr>
        <w:spacing w:line="480" w:lineRule="auto"/>
        <w:ind w:firstLine="720"/>
        <w:jc w:val="both"/>
      </w:pPr>
      <w:r>
        <w:t>The 95% confidence interval of visualization has positive lower and upper bounds. This excludes the zero coef</w:t>
      </w:r>
      <w:r>
        <w:t>ficients and thus indicates that there is a significant difference. This means that the boys have a higher visualization than the girls. On the other hand, if the bounds had negative and positive values, it meant that there is no significant difference bet</w:t>
      </w:r>
      <w:r>
        <w:t xml:space="preserve">ween the two genders. This is because the zero coefficients are a value in a 95% confidence interval. </w:t>
      </w:r>
    </w:p>
    <w:p w:rsidR="00C8230C" w:rsidRPr="00EA599E" w:rsidRDefault="00074599" w:rsidP="00EA599E">
      <w:pPr>
        <w:spacing w:line="480" w:lineRule="auto"/>
        <w:jc w:val="center"/>
        <w:rPr>
          <w:b/>
        </w:rPr>
      </w:pPr>
      <w:r w:rsidRPr="00EA599E">
        <w:rPr>
          <w:b/>
        </w:rPr>
        <w:t>Output 10.4</w:t>
      </w:r>
    </w:p>
    <w:p w:rsidR="00E53AD6" w:rsidRDefault="00161E96" w:rsidP="00EA599E">
      <w:pPr>
        <w:spacing w:line="480" w:lineRule="auto"/>
        <w:ind w:firstLine="720"/>
        <w:jc w:val="both"/>
      </w:pPr>
      <w:r>
        <w:t xml:space="preserve">The </w:t>
      </w:r>
      <w:r w:rsidRPr="00161E96">
        <w:t>samples correlation for ‘mother’s education’ and ‘father’s education’</w:t>
      </w:r>
      <w:r>
        <w:t xml:space="preserve"> shows that fathers </w:t>
      </w:r>
      <w:r w:rsidR="001D04CD">
        <w:t>is</w:t>
      </w:r>
      <w:r>
        <w:t xml:space="preserve"> more educated than mothers in this output. The mean shows fathers are more educated, and more educated men tend to marry more educated women. The difference has a positive value (0.019), which shows that fathers are more educated than mothers. The difference is statistically significance though the difference is small (0.28). </w:t>
      </w:r>
      <w:r w:rsidR="001811CE">
        <w:t xml:space="preserve">A positive showed that the father is more educated and thus among the parents, fathers have a better education than the mothers. </w:t>
      </w:r>
    </w:p>
    <w:p w:rsidR="00C8230C" w:rsidRDefault="00074599" w:rsidP="00EA599E">
      <w:pPr>
        <w:spacing w:line="480" w:lineRule="auto"/>
        <w:ind w:firstLine="720"/>
        <w:jc w:val="both"/>
      </w:pPr>
      <w:r>
        <w:t>The correlation of the sample and the t-test is different in that the correlation does not give cl</w:t>
      </w:r>
      <w:r>
        <w:t xml:space="preserve">ear or indicate which sample is more educated. It does not show that fathers are more educated than </w:t>
      </w:r>
      <w:r w:rsidR="005F042A">
        <w:t>mothers</w:t>
      </w:r>
      <w:r>
        <w:t xml:space="preserve"> and vice versa. </w:t>
      </w:r>
      <w:r w:rsidR="005F042A">
        <w:t xml:space="preserve">The t-test gives a clear indicator that mothers are more educated than mothers, thus making the difference. </w:t>
      </w:r>
      <w:r w:rsidR="00747096">
        <w:t xml:space="preserve">Although the difference is small, it makes a difference between the two samples. </w:t>
      </w:r>
      <w:r w:rsidR="00F33C58">
        <w:t xml:space="preserve">When r 0.90, the parents are educated, but there is no difference in their education. The t-test of zero value has no statistical difference, and thus they have similar education levels. </w:t>
      </w:r>
      <w:r w:rsidR="00EA599E">
        <w:t xml:space="preserve">When the r is 0.00, parents are educated. The difference comes with the t-test. A t-test of 5 indicates that fathers are more educated while the mothers have less education than fathers. The education of mothers cannot match that of fathers. </w:t>
      </w:r>
    </w:p>
    <w:p w:rsidR="004B7EED" w:rsidRDefault="004B7EED"/>
    <w:p w:rsidR="00061C69" w:rsidRDefault="00061C69"/>
    <w:sectPr w:rsidR="00061C6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599" w:rsidRDefault="00074599">
      <w:pPr>
        <w:spacing w:after="0"/>
      </w:pPr>
      <w:r>
        <w:separator/>
      </w:r>
    </w:p>
  </w:endnote>
  <w:endnote w:type="continuationSeparator" w:id="0">
    <w:p w:rsidR="00074599" w:rsidRDefault="000745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599" w:rsidRDefault="00074599">
      <w:pPr>
        <w:spacing w:after="0"/>
      </w:pPr>
      <w:r>
        <w:separator/>
      </w:r>
    </w:p>
  </w:footnote>
  <w:footnote w:type="continuationSeparator" w:id="0">
    <w:p w:rsidR="00074599" w:rsidRDefault="0007459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902655"/>
      <w:docPartObj>
        <w:docPartGallery w:val="Page Numbers (Top of Page)"/>
        <w:docPartUnique/>
      </w:docPartObj>
    </w:sdtPr>
    <w:sdtEndPr>
      <w:rPr>
        <w:noProof/>
      </w:rPr>
    </w:sdtEndPr>
    <w:sdtContent>
      <w:p w:rsidR="00EA599E" w:rsidRDefault="00074599">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EA599E" w:rsidRDefault="00EA59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F7B"/>
    <w:rsid w:val="00061C69"/>
    <w:rsid w:val="00074599"/>
    <w:rsid w:val="00161E96"/>
    <w:rsid w:val="001811CE"/>
    <w:rsid w:val="001D04CD"/>
    <w:rsid w:val="003B2EF2"/>
    <w:rsid w:val="004B7EED"/>
    <w:rsid w:val="004C157A"/>
    <w:rsid w:val="005F042A"/>
    <w:rsid w:val="006A1B3B"/>
    <w:rsid w:val="00721407"/>
    <w:rsid w:val="00747096"/>
    <w:rsid w:val="00775954"/>
    <w:rsid w:val="007B5F7B"/>
    <w:rsid w:val="008C6BBE"/>
    <w:rsid w:val="008F7C46"/>
    <w:rsid w:val="009F4756"/>
    <w:rsid w:val="00A854CB"/>
    <w:rsid w:val="00B8715B"/>
    <w:rsid w:val="00BA3912"/>
    <w:rsid w:val="00C1378C"/>
    <w:rsid w:val="00C8230C"/>
    <w:rsid w:val="00CB6178"/>
    <w:rsid w:val="00D02457"/>
    <w:rsid w:val="00E53AD6"/>
    <w:rsid w:val="00E75337"/>
    <w:rsid w:val="00EA599E"/>
    <w:rsid w:val="00EC53F6"/>
    <w:rsid w:val="00EF3160"/>
    <w:rsid w:val="00F33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99E"/>
    <w:pPr>
      <w:tabs>
        <w:tab w:val="center" w:pos="4680"/>
        <w:tab w:val="right" w:pos="9360"/>
      </w:tabs>
      <w:spacing w:after="0"/>
    </w:pPr>
  </w:style>
  <w:style w:type="character" w:customStyle="1" w:styleId="HeaderChar">
    <w:name w:val="Header Char"/>
    <w:basedOn w:val="DefaultParagraphFont"/>
    <w:link w:val="Header"/>
    <w:uiPriority w:val="99"/>
    <w:rsid w:val="00EA599E"/>
  </w:style>
  <w:style w:type="paragraph" w:styleId="Footer">
    <w:name w:val="footer"/>
    <w:basedOn w:val="Normal"/>
    <w:link w:val="FooterChar"/>
    <w:uiPriority w:val="99"/>
    <w:unhideWhenUsed/>
    <w:rsid w:val="00EA599E"/>
    <w:pPr>
      <w:tabs>
        <w:tab w:val="center" w:pos="4680"/>
        <w:tab w:val="right" w:pos="9360"/>
      </w:tabs>
      <w:spacing w:after="0"/>
    </w:pPr>
  </w:style>
  <w:style w:type="character" w:customStyle="1" w:styleId="FooterChar">
    <w:name w:val="Footer Char"/>
    <w:basedOn w:val="DefaultParagraphFont"/>
    <w:link w:val="Footer"/>
    <w:uiPriority w:val="99"/>
    <w:rsid w:val="00EA59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99E"/>
    <w:pPr>
      <w:tabs>
        <w:tab w:val="center" w:pos="4680"/>
        <w:tab w:val="right" w:pos="9360"/>
      </w:tabs>
      <w:spacing w:after="0"/>
    </w:pPr>
  </w:style>
  <w:style w:type="character" w:customStyle="1" w:styleId="HeaderChar">
    <w:name w:val="Header Char"/>
    <w:basedOn w:val="DefaultParagraphFont"/>
    <w:link w:val="Header"/>
    <w:uiPriority w:val="99"/>
    <w:rsid w:val="00EA599E"/>
  </w:style>
  <w:style w:type="paragraph" w:styleId="Footer">
    <w:name w:val="footer"/>
    <w:basedOn w:val="Normal"/>
    <w:link w:val="FooterChar"/>
    <w:uiPriority w:val="99"/>
    <w:unhideWhenUsed/>
    <w:rsid w:val="00EA599E"/>
    <w:pPr>
      <w:tabs>
        <w:tab w:val="center" w:pos="4680"/>
        <w:tab w:val="right" w:pos="9360"/>
      </w:tabs>
      <w:spacing w:after="0"/>
    </w:pPr>
  </w:style>
  <w:style w:type="character" w:customStyle="1" w:styleId="FooterChar">
    <w:name w:val="Footer Char"/>
    <w:basedOn w:val="DefaultParagraphFont"/>
    <w:link w:val="Footer"/>
    <w:uiPriority w:val="99"/>
    <w:rsid w:val="00EA5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2021-08-11T18:38:00Z</dcterms:created>
  <dcterms:modified xsi:type="dcterms:W3CDTF">2021-08-11T18:38:00Z</dcterms:modified>
</cp:coreProperties>
</file>